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4C" w:rsidRPr="00BF07A9" w:rsidRDefault="0035094C" w:rsidP="0035094C">
      <w:pPr>
        <w:jc w:val="center"/>
        <w:rPr>
          <w:b/>
          <w:sz w:val="28"/>
          <w:szCs w:val="28"/>
        </w:rPr>
      </w:pPr>
      <w:r w:rsidRPr="00BF07A9">
        <w:rPr>
          <w:b/>
          <w:sz w:val="28"/>
          <w:szCs w:val="28"/>
        </w:rPr>
        <w:t>AFFORDABLE HOMEOWNERSHIP OPPORTUNITY</w:t>
      </w:r>
    </w:p>
    <w:p w:rsidR="0035094C" w:rsidRDefault="0035094C" w:rsidP="0035094C">
      <w:pPr>
        <w:jc w:val="center"/>
      </w:pPr>
      <w:r>
        <w:t xml:space="preserve">Gloucester, MA </w:t>
      </w:r>
      <w:r w:rsidR="00BF07A9">
        <w:t xml:space="preserve">- </w:t>
      </w:r>
      <w:r>
        <w:t>Pond View Leasehold Condominium</w:t>
      </w:r>
    </w:p>
    <w:p w:rsidR="00BF07A9" w:rsidRDefault="00BF07A9" w:rsidP="0091543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985403" cy="296748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 Entran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287" cy="296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439" w:rsidRPr="00BF07A9" w:rsidRDefault="00915439" w:rsidP="00915439">
      <w:pPr>
        <w:jc w:val="center"/>
        <w:rPr>
          <w:b/>
          <w:sz w:val="28"/>
          <w:szCs w:val="28"/>
        </w:rPr>
      </w:pPr>
      <w:r w:rsidRPr="00BF07A9">
        <w:rPr>
          <w:b/>
          <w:sz w:val="28"/>
          <w:szCs w:val="28"/>
        </w:rPr>
        <w:t xml:space="preserve">Maximum </w:t>
      </w:r>
      <w:r w:rsidR="00A27694">
        <w:rPr>
          <w:b/>
          <w:sz w:val="28"/>
          <w:szCs w:val="28"/>
        </w:rPr>
        <w:t>Re-</w:t>
      </w:r>
      <w:bookmarkStart w:id="0" w:name="_GoBack"/>
      <w:bookmarkEnd w:id="0"/>
      <w:r w:rsidRPr="00BF07A9">
        <w:rPr>
          <w:b/>
          <w:sz w:val="28"/>
          <w:szCs w:val="28"/>
        </w:rPr>
        <w:t>Sale Price:  $</w:t>
      </w:r>
      <w:r w:rsidR="00250701">
        <w:rPr>
          <w:b/>
          <w:sz w:val="28"/>
          <w:szCs w:val="28"/>
        </w:rPr>
        <w:t>118,871.50</w:t>
      </w:r>
      <w:r w:rsidR="0059010B">
        <w:rPr>
          <w:b/>
          <w:sz w:val="28"/>
          <w:szCs w:val="28"/>
        </w:rPr>
        <w:t xml:space="preserve"> </w:t>
      </w:r>
    </w:p>
    <w:p w:rsidR="00BF07A9" w:rsidRDefault="00BF07A9" w:rsidP="00BF07A9">
      <w:pPr>
        <w:pStyle w:val="PlainText"/>
        <w:rPr>
          <w:sz w:val="24"/>
          <w:szCs w:val="24"/>
        </w:rPr>
      </w:pPr>
      <w:r>
        <w:rPr>
          <w:b/>
          <w:bCs/>
          <w:sz w:val="24"/>
          <w:szCs w:val="24"/>
        </w:rPr>
        <w:t>Unit Location</w:t>
      </w:r>
      <w:r w:rsidR="00C736A6">
        <w:rPr>
          <w:sz w:val="24"/>
          <w:szCs w:val="24"/>
        </w:rPr>
        <w:t xml:space="preserve">:  </w:t>
      </w:r>
      <w:r w:rsidR="00A27694">
        <w:rPr>
          <w:sz w:val="24"/>
          <w:szCs w:val="24"/>
        </w:rPr>
        <w:t>Pond View Village I</w:t>
      </w:r>
      <w:proofErr w:type="gramStart"/>
      <w:r w:rsidR="00A27694">
        <w:rPr>
          <w:sz w:val="24"/>
          <w:szCs w:val="24"/>
        </w:rPr>
        <w:t xml:space="preserve">, </w:t>
      </w:r>
      <w:r w:rsidR="00C736A6">
        <w:rPr>
          <w:sz w:val="24"/>
          <w:szCs w:val="24"/>
        </w:rPr>
        <w:t xml:space="preserve"> Gloucester</w:t>
      </w:r>
      <w:proofErr w:type="gramEnd"/>
      <w:r w:rsidR="00C736A6">
        <w:rPr>
          <w:sz w:val="24"/>
          <w:szCs w:val="24"/>
        </w:rPr>
        <w:t>, MA 01930</w:t>
      </w:r>
    </w:p>
    <w:p w:rsidR="00BF07A9" w:rsidRDefault="00BF07A9" w:rsidP="00BF07A9">
      <w:pPr>
        <w:pStyle w:val="PlainText"/>
        <w:rPr>
          <w:sz w:val="24"/>
          <w:szCs w:val="24"/>
        </w:rPr>
      </w:pPr>
      <w:r>
        <w:rPr>
          <w:b/>
          <w:bCs/>
          <w:sz w:val="24"/>
          <w:szCs w:val="24"/>
        </w:rPr>
        <w:t>Unit Size</w:t>
      </w:r>
      <w:r>
        <w:rPr>
          <w:sz w:val="24"/>
          <w:szCs w:val="24"/>
        </w:rPr>
        <w:t xml:space="preserve">:  </w:t>
      </w:r>
      <w:r w:rsidRPr="00BF07A9">
        <w:rPr>
          <w:rFonts w:ascii="Times New Roman" w:hAnsi="Times New Roman"/>
          <w:sz w:val="24"/>
          <w:szCs w:val="24"/>
        </w:rPr>
        <w:t>9</w:t>
      </w:r>
      <w:r w:rsidR="00250701">
        <w:rPr>
          <w:rFonts w:ascii="Times New Roman" w:hAnsi="Times New Roman"/>
          <w:sz w:val="24"/>
          <w:szCs w:val="24"/>
        </w:rPr>
        <w:t>36</w:t>
      </w:r>
      <w:r w:rsidRPr="00BF07A9"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SF, 2 bedrooms, 1</w:t>
      </w:r>
      <w:r w:rsidR="00250701">
        <w:rPr>
          <w:sz w:val="24"/>
          <w:szCs w:val="24"/>
        </w:rPr>
        <w:t>.5</w:t>
      </w:r>
      <w:r>
        <w:rPr>
          <w:sz w:val="24"/>
          <w:szCs w:val="24"/>
        </w:rPr>
        <w:t xml:space="preserve"> bathroom</w:t>
      </w:r>
    </w:p>
    <w:p w:rsidR="00BF07A9" w:rsidRDefault="00BF07A9" w:rsidP="00BF07A9">
      <w:pPr>
        <w:pStyle w:val="PlainText"/>
        <w:rPr>
          <w:sz w:val="24"/>
          <w:szCs w:val="24"/>
        </w:rPr>
      </w:pPr>
      <w:r>
        <w:rPr>
          <w:b/>
          <w:bCs/>
          <w:sz w:val="24"/>
          <w:szCs w:val="24"/>
        </w:rPr>
        <w:t>Amenities</w:t>
      </w:r>
      <w:r>
        <w:rPr>
          <w:sz w:val="24"/>
          <w:szCs w:val="24"/>
        </w:rPr>
        <w:t>:  Central AC / Heating Sys</w:t>
      </w:r>
      <w:r w:rsidR="00250701">
        <w:rPr>
          <w:sz w:val="24"/>
          <w:szCs w:val="24"/>
        </w:rPr>
        <w:t>tem, in-unit washer/dryer included</w:t>
      </w:r>
      <w:r>
        <w:rPr>
          <w:sz w:val="24"/>
          <w:szCs w:val="24"/>
        </w:rPr>
        <w:t>, 2 assigned parking spaces, professionally managed complex</w:t>
      </w:r>
      <w:r w:rsidR="0059010B">
        <w:rPr>
          <w:sz w:val="24"/>
          <w:szCs w:val="24"/>
        </w:rPr>
        <w:t xml:space="preserve"> and owner updated improvements.</w:t>
      </w:r>
    </w:p>
    <w:p w:rsidR="00BF07A9" w:rsidRDefault="00BF07A9" w:rsidP="00BF07A9">
      <w:pPr>
        <w:pStyle w:val="PlainText"/>
        <w:rPr>
          <w:sz w:val="24"/>
          <w:szCs w:val="24"/>
        </w:rPr>
      </w:pPr>
      <w:r>
        <w:rPr>
          <w:b/>
          <w:bCs/>
          <w:sz w:val="24"/>
          <w:szCs w:val="24"/>
        </w:rPr>
        <w:t>Accessible Unit</w:t>
      </w:r>
      <w:r>
        <w:rPr>
          <w:sz w:val="24"/>
          <w:szCs w:val="24"/>
        </w:rPr>
        <w:t xml:space="preserve">:  </w:t>
      </w:r>
      <w:r w:rsidR="00250701">
        <w:rPr>
          <w:rFonts w:ascii="Times New Roman" w:hAnsi="Times New Roman"/>
          <w:sz w:val="24"/>
          <w:szCs w:val="24"/>
        </w:rPr>
        <w:t>No</w:t>
      </w:r>
    </w:p>
    <w:p w:rsidR="00BF07A9" w:rsidRDefault="00BF07A9" w:rsidP="00BF07A9">
      <w:pPr>
        <w:pStyle w:val="PlainText"/>
        <w:rPr>
          <w:sz w:val="24"/>
          <w:szCs w:val="24"/>
        </w:rPr>
      </w:pPr>
      <w:r>
        <w:rPr>
          <w:b/>
          <w:bCs/>
          <w:sz w:val="24"/>
          <w:szCs w:val="24"/>
        </w:rPr>
        <w:t>Condo Fee</w:t>
      </w:r>
      <w:r>
        <w:rPr>
          <w:sz w:val="24"/>
          <w:szCs w:val="24"/>
        </w:rPr>
        <w:t>:   </w:t>
      </w:r>
      <w:r w:rsidRPr="002B5BA0">
        <w:rPr>
          <w:rFonts w:ascii="Times New Roman" w:hAnsi="Times New Roman"/>
          <w:sz w:val="24"/>
          <w:szCs w:val="24"/>
        </w:rPr>
        <w:t>$</w:t>
      </w:r>
      <w:r w:rsidR="00DE7E7B">
        <w:rPr>
          <w:rFonts w:ascii="Times New Roman" w:hAnsi="Times New Roman"/>
          <w:sz w:val="24"/>
          <w:szCs w:val="24"/>
        </w:rPr>
        <w:t>323.00</w:t>
      </w:r>
      <w:r w:rsidR="0059010B">
        <w:rPr>
          <w:rFonts w:ascii="Times New Roman" w:hAnsi="Times New Roman"/>
          <w:sz w:val="24"/>
          <w:szCs w:val="24"/>
        </w:rPr>
        <w:t>/</w:t>
      </w:r>
      <w:proofErr w:type="gramStart"/>
      <w:r w:rsidR="0059010B">
        <w:rPr>
          <w:rFonts w:ascii="Times New Roman" w:hAnsi="Times New Roman"/>
          <w:sz w:val="24"/>
          <w:szCs w:val="24"/>
        </w:rPr>
        <w:t>month</w:t>
      </w:r>
      <w:r w:rsidR="002B5B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includes heat)</w:t>
      </w:r>
    </w:p>
    <w:p w:rsidR="00BF07A9" w:rsidRPr="002B5BA0" w:rsidRDefault="00BF07A9" w:rsidP="00BF07A9">
      <w:pPr>
        <w:pStyle w:val="PlainTex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Income Restrictions</w:t>
      </w:r>
      <w:r>
        <w:rPr>
          <w:sz w:val="24"/>
          <w:szCs w:val="24"/>
        </w:rPr>
        <w:t xml:space="preserve">:   </w:t>
      </w:r>
      <w:r w:rsidR="002B5BA0" w:rsidRPr="002B5BA0">
        <w:rPr>
          <w:rFonts w:ascii="Times New Roman" w:hAnsi="Times New Roman"/>
          <w:sz w:val="24"/>
          <w:szCs w:val="24"/>
        </w:rPr>
        <w:t>1PH - $</w:t>
      </w:r>
      <w:proofErr w:type="gramStart"/>
      <w:r w:rsidR="00250701">
        <w:rPr>
          <w:rFonts w:ascii="Times New Roman" w:hAnsi="Times New Roman"/>
          <w:sz w:val="24"/>
          <w:szCs w:val="24"/>
        </w:rPr>
        <w:t>54,750</w:t>
      </w:r>
      <w:r w:rsidR="002B5BA0" w:rsidRPr="002B5BA0">
        <w:rPr>
          <w:rFonts w:ascii="Times New Roman" w:hAnsi="Times New Roman"/>
          <w:sz w:val="24"/>
          <w:szCs w:val="24"/>
        </w:rPr>
        <w:t xml:space="preserve">  *</w:t>
      </w:r>
      <w:proofErr w:type="gramEnd"/>
      <w:r w:rsidR="002B5BA0" w:rsidRPr="002B5BA0">
        <w:rPr>
          <w:rFonts w:ascii="Times New Roman" w:hAnsi="Times New Roman"/>
          <w:sz w:val="24"/>
          <w:szCs w:val="24"/>
        </w:rPr>
        <w:t xml:space="preserve">  2PH - $</w:t>
      </w:r>
      <w:r w:rsidR="00250701">
        <w:rPr>
          <w:rFonts w:ascii="Times New Roman" w:hAnsi="Times New Roman"/>
          <w:sz w:val="24"/>
          <w:szCs w:val="24"/>
        </w:rPr>
        <w:t>62,550</w:t>
      </w:r>
      <w:r w:rsidR="002B5BA0" w:rsidRPr="002B5BA0">
        <w:rPr>
          <w:rFonts w:ascii="Times New Roman" w:hAnsi="Times New Roman"/>
          <w:sz w:val="24"/>
          <w:szCs w:val="24"/>
        </w:rPr>
        <w:t xml:space="preserve">  *   3PH - $</w:t>
      </w:r>
      <w:r w:rsidR="00250701">
        <w:rPr>
          <w:rFonts w:ascii="Times New Roman" w:hAnsi="Times New Roman"/>
          <w:sz w:val="24"/>
          <w:szCs w:val="24"/>
        </w:rPr>
        <w:t>70,350</w:t>
      </w:r>
      <w:r w:rsidR="002B5BA0" w:rsidRPr="002B5BA0">
        <w:rPr>
          <w:rFonts w:ascii="Times New Roman" w:hAnsi="Times New Roman"/>
          <w:sz w:val="24"/>
          <w:szCs w:val="24"/>
        </w:rPr>
        <w:t xml:space="preserve">  *   4PH - $</w:t>
      </w:r>
      <w:r w:rsidR="00250701">
        <w:rPr>
          <w:rFonts w:ascii="Times New Roman" w:hAnsi="Times New Roman"/>
          <w:sz w:val="24"/>
          <w:szCs w:val="24"/>
        </w:rPr>
        <w:t>78,150</w:t>
      </w:r>
    </w:p>
    <w:p w:rsidR="00BF07A9" w:rsidRDefault="00BF07A9" w:rsidP="00BF07A9">
      <w:pPr>
        <w:pStyle w:val="PlainText"/>
        <w:rPr>
          <w:sz w:val="24"/>
          <w:szCs w:val="24"/>
        </w:rPr>
      </w:pPr>
      <w:r>
        <w:rPr>
          <w:b/>
          <w:bCs/>
          <w:sz w:val="24"/>
          <w:szCs w:val="24"/>
        </w:rPr>
        <w:t>Contact Information</w:t>
      </w:r>
      <w:r>
        <w:rPr>
          <w:sz w:val="24"/>
          <w:szCs w:val="24"/>
        </w:rPr>
        <w:t>:</w:t>
      </w:r>
    </w:p>
    <w:p w:rsidR="00BF07A9" w:rsidRDefault="00BF07A9" w:rsidP="00BF07A9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            Owner:  </w:t>
      </w:r>
      <w:r w:rsidR="00250701">
        <w:rPr>
          <w:sz w:val="24"/>
          <w:szCs w:val="24"/>
        </w:rPr>
        <w:t>Lisa Phillips</w:t>
      </w:r>
    </w:p>
    <w:p w:rsidR="00BF07A9" w:rsidRDefault="00BF07A9" w:rsidP="00BF07A9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 Phone:  </w:t>
      </w:r>
      <w:r w:rsidR="00250701">
        <w:rPr>
          <w:sz w:val="24"/>
          <w:szCs w:val="24"/>
        </w:rPr>
        <w:t>781-738-8136</w:t>
      </w:r>
    </w:p>
    <w:p w:rsidR="00BF07A9" w:rsidRDefault="00BF07A9" w:rsidP="00BF07A9">
      <w:pPr>
        <w:pStyle w:val="PlainText"/>
      </w:pPr>
      <w:r>
        <w:rPr>
          <w:sz w:val="24"/>
          <w:szCs w:val="24"/>
        </w:rPr>
        <w:t xml:space="preserve">                        Email:  </w:t>
      </w:r>
      <w:hyperlink r:id="rId5" w:history="1">
        <w:r w:rsidR="00DE7E7B" w:rsidRPr="00F63D0C">
          <w:rPr>
            <w:rStyle w:val="Hyperlink"/>
          </w:rPr>
          <w:t>phll0310@comcast.net</w:t>
        </w:r>
      </w:hyperlink>
    </w:p>
    <w:p w:rsidR="00DE7E7B" w:rsidRDefault="00DE7E7B" w:rsidP="00BF07A9">
      <w:pPr>
        <w:pStyle w:val="PlainText"/>
        <w:rPr>
          <w:sz w:val="24"/>
          <w:szCs w:val="24"/>
        </w:rPr>
      </w:pPr>
    </w:p>
    <w:p w:rsidR="00BF07A9" w:rsidRDefault="00BF07A9" w:rsidP="00BF07A9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            </w:t>
      </w:r>
      <w:r>
        <w:rPr>
          <w:sz w:val="24"/>
          <w:szCs w:val="24"/>
          <w:u w:val="single"/>
        </w:rPr>
        <w:t>Also contact for eligibility</w:t>
      </w:r>
      <w:r w:rsidR="00DE7E7B">
        <w:rPr>
          <w:sz w:val="24"/>
          <w:szCs w:val="24"/>
          <w:u w:val="single"/>
        </w:rPr>
        <w:t xml:space="preserve"> questions</w:t>
      </w:r>
      <w:r>
        <w:rPr>
          <w:sz w:val="24"/>
          <w:szCs w:val="24"/>
          <w:u w:val="single"/>
        </w:rPr>
        <w:t xml:space="preserve"> and </w:t>
      </w:r>
      <w:r w:rsidR="00DE7E7B">
        <w:rPr>
          <w:sz w:val="24"/>
          <w:szCs w:val="24"/>
          <w:u w:val="single"/>
        </w:rPr>
        <w:t>application assistance</w:t>
      </w:r>
      <w:r>
        <w:rPr>
          <w:sz w:val="24"/>
          <w:szCs w:val="24"/>
        </w:rPr>
        <w:t>:</w:t>
      </w:r>
    </w:p>
    <w:p w:rsidR="00BF07A9" w:rsidRDefault="00BF07A9" w:rsidP="00BF07A9">
      <w:pPr>
        <w:pStyle w:val="PlainText"/>
        <w:rPr>
          <w:sz w:val="18"/>
          <w:szCs w:val="18"/>
        </w:rPr>
      </w:pPr>
    </w:p>
    <w:p w:rsidR="00BF07A9" w:rsidRDefault="00BF07A9" w:rsidP="00BF07A9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                        Sharon Riley, DHCD</w:t>
      </w:r>
    </w:p>
    <w:p w:rsidR="00BF07A9" w:rsidRDefault="00BF07A9" w:rsidP="00BF07A9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                        Phone:  617-573-1323</w:t>
      </w:r>
    </w:p>
    <w:p w:rsidR="0035094C" w:rsidRDefault="00BF07A9" w:rsidP="00BF07A9">
      <w:pPr>
        <w:pStyle w:val="PlainText"/>
      </w:pPr>
      <w:r>
        <w:rPr>
          <w:sz w:val="24"/>
          <w:szCs w:val="24"/>
        </w:rPr>
        <w:t xml:space="preserve">                        Email:  </w:t>
      </w:r>
      <w:hyperlink r:id="rId6" w:history="1">
        <w:r>
          <w:rPr>
            <w:rStyle w:val="Hyperlink"/>
            <w:sz w:val="24"/>
            <w:szCs w:val="24"/>
          </w:rPr>
          <w:t>sharon.riley@state.ma.us</w:t>
        </w:r>
      </w:hyperlink>
    </w:p>
    <w:sectPr w:rsidR="0035094C" w:rsidSect="003509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4C"/>
    <w:rsid w:val="001137A8"/>
    <w:rsid w:val="00250701"/>
    <w:rsid w:val="002B5BA0"/>
    <w:rsid w:val="0035094C"/>
    <w:rsid w:val="0059010B"/>
    <w:rsid w:val="00915439"/>
    <w:rsid w:val="00A27694"/>
    <w:rsid w:val="00BF07A9"/>
    <w:rsid w:val="00C736A6"/>
    <w:rsid w:val="00DE7E7B"/>
    <w:rsid w:val="00E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18B2C0-ED48-4B42-96FA-40C0051F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9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07A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F07A9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BF07A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ron.riley@state.ma.us" TargetMode="External"/><Relationship Id="rId5" Type="http://schemas.openxmlformats.org/officeDocument/2006/relationships/hyperlink" Target="mailto:phll0310@comcast.ne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Riley, Sharon (OCD)</dc:creator>
  <cp:lastModifiedBy>Riley, Sharon (OCD)</cp:lastModifiedBy>
  <cp:revision>4</cp:revision>
  <dcterms:created xsi:type="dcterms:W3CDTF">2017-06-14T17:26:00Z</dcterms:created>
  <dcterms:modified xsi:type="dcterms:W3CDTF">2017-06-14T19:33:00Z</dcterms:modified>
</cp:coreProperties>
</file>