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110"/>
        <w:gridCol w:w="144"/>
        <w:gridCol w:w="3456"/>
      </w:tblGrid>
      <w:tr w:rsidR="00F57706" w:rsidTr="000B722F">
        <w:trPr>
          <w:trHeight w:hRule="exact" w:val="14400"/>
          <w:jc w:val="center"/>
        </w:trPr>
        <w:tc>
          <w:tcPr>
            <w:tcW w:w="711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110"/>
            </w:tblGrid>
            <w:tr w:rsidR="00F57706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F57706" w:rsidRDefault="0085157D" w:rsidP="00F74827">
                  <w:r w:rsidRPr="0085157D">
                    <w:rPr>
                      <w:b/>
                      <w:noProof/>
                      <w:sz w:val="24"/>
                      <w:szCs w:val="24"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30F99514" wp14:editId="71D8EF9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4429125" cy="361950"/>
                            <wp:effectExtent l="0" t="0" r="28575" b="1905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29125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5157D" w:rsidRPr="001E1597" w:rsidRDefault="0085157D">
                                        <w:pPr>
                                          <w:rPr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C83502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NOW ACCEPTING APPLICATIONS FOR</w:t>
                                        </w:r>
                                        <w:r w:rsidR="00EC1F3B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2 &amp;</w:t>
                                        </w:r>
                                        <w:r w:rsidRPr="00C83502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3 </w:t>
                                        </w:r>
                                        <w:r w:rsidR="00EC1F3B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B</w:t>
                                        </w:r>
                                        <w:r w:rsidRPr="00C83502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EDROOM</w:t>
                                        </w:r>
                                        <w:r w:rsidR="00C83502">
                                          <w:rPr>
                                            <w:b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S</w:t>
                                        </w:r>
                                        <w:r w:rsidRPr="001E1597">
                                          <w:rPr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C83502">
                                          <w:rPr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Ss</w:t>
                                        </w:r>
                                        <w:r w:rsidRPr="001E1597">
                                          <w:rPr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UNITS</w:t>
                                        </w:r>
                                        <w:proofErr w:type="spellEnd"/>
                                        <w:r w:rsidRPr="001E1597">
                                          <w:rPr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!!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F9951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0;width:348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" fillcolor="#d6e370 [1943]">
                            <v:textbox>
                              <w:txbxContent>
                                <w:p w:rsidR="0085157D" w:rsidRPr="001E1597" w:rsidRDefault="0085157D">
                                  <w:pPr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8350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NOW ACCEPTING APPLICATIONS FOR</w:t>
                                  </w:r>
                                  <w:r w:rsidR="00EC1F3B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 &amp;</w:t>
                                  </w:r>
                                  <w:r w:rsidRPr="00C8350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3 </w:t>
                                  </w:r>
                                  <w:r w:rsidR="00EC1F3B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  <w:r w:rsidRPr="00C8350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EDROOM</w:t>
                                  </w:r>
                                  <w:r w:rsidR="00C83502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1E1597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C83502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Ss</w:t>
                                  </w:r>
                                  <w:r w:rsidRPr="001E1597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UNITS</w:t>
                                  </w:r>
                                  <w:proofErr w:type="spellEnd"/>
                                  <w:r w:rsidRPr="001E1597">
                                    <w:rPr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!!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74827">
                    <w:rPr>
                      <w:noProof/>
                      <w:lang w:eastAsia="en-US"/>
                    </w:rPr>
                    <w:t xml:space="preserve"> </w:t>
                  </w:r>
                  <w:r w:rsidR="00F74827">
                    <w:rPr>
                      <w:noProof/>
                      <w:lang w:eastAsia="en-US"/>
                    </w:rPr>
                    <w:drawing>
                      <wp:inline distT="0" distB="0" distL="0" distR="0" wp14:anchorId="78F10E3C" wp14:editId="52BC0204">
                        <wp:extent cx="2124075" cy="2089150"/>
                        <wp:effectExtent l="0" t="0" r="9525" b="63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MP900448491[1]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4067" cy="20989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74827">
                    <w:rPr>
                      <w:noProof/>
                      <w:lang w:eastAsia="en-US"/>
                    </w:rPr>
                    <w:t xml:space="preserve">   </w:t>
                  </w:r>
                  <w:r w:rsidR="00F74827">
                    <w:rPr>
                      <w:noProof/>
                      <w:lang w:eastAsia="en-US"/>
                    </w:rPr>
                    <w:drawing>
                      <wp:inline distT="0" distB="0" distL="0" distR="0" wp14:anchorId="4D6E7BA2" wp14:editId="2289E62C">
                        <wp:extent cx="2085975" cy="2113280"/>
                        <wp:effectExtent l="0" t="0" r="9525" b="127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MP900430559[1]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2790" cy="2150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74827">
                    <w:rPr>
                      <w:noProof/>
                      <w:lang w:eastAsia="en-US"/>
                    </w:rPr>
                    <w:t xml:space="preserve">   </w:t>
                  </w:r>
                  <w:r w:rsidR="00F74827">
                    <w:rPr>
                      <w:noProof/>
                      <w:lang w:eastAsia="en-US"/>
                    </w:rPr>
                    <w:drawing>
                      <wp:inline distT="0" distB="0" distL="0" distR="0" wp14:anchorId="7AE9B9BD" wp14:editId="73877F05">
                        <wp:extent cx="4381500" cy="168592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MP900442190[1]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0" cy="1685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7706" w:rsidTr="009863EA">
              <w:trPr>
                <w:trHeight w:hRule="exact" w:val="6750"/>
              </w:trPr>
              <w:tc>
                <w:tcPr>
                  <w:tcW w:w="7200" w:type="dxa"/>
                </w:tcPr>
                <w:p w:rsidR="0085157D" w:rsidRPr="009863EA" w:rsidRDefault="009863EA" w:rsidP="009863EA">
                  <w:pPr>
                    <w:pStyle w:val="NoSpacing"/>
                    <w:rPr>
                      <w:b/>
                      <w:color w:val="ED4136" w:themeColor="accent1"/>
                      <w:sz w:val="72"/>
                      <w:szCs w:val="72"/>
                    </w:rPr>
                  </w:pPr>
                  <w:r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    </w:t>
                  </w:r>
                  <w:r w:rsidR="000060FE" w:rsidRPr="009863EA">
                    <w:rPr>
                      <w:b/>
                      <w:color w:val="ED4136" w:themeColor="accent1"/>
                      <w:sz w:val="96"/>
                      <w:szCs w:val="96"/>
                    </w:rPr>
                    <w:t>C</w:t>
                  </w:r>
                  <w:r w:rsidR="000060FE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>ottage</w:t>
                  </w:r>
                  <w:r w:rsidR="003B021C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</w:t>
                  </w:r>
                  <w:r w:rsidR="000060FE" w:rsidRPr="009863EA">
                    <w:rPr>
                      <w:b/>
                      <w:color w:val="ED4136" w:themeColor="accent1"/>
                      <w:sz w:val="96"/>
                      <w:szCs w:val="96"/>
                    </w:rPr>
                    <w:t>S</w:t>
                  </w:r>
                  <w:r w:rsidR="000060FE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>quare</w:t>
                  </w:r>
                  <w:r w:rsidR="0085157D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</w:t>
                  </w:r>
                </w:p>
                <w:p w:rsidR="00F57706" w:rsidRPr="009863EA" w:rsidRDefault="000B722F" w:rsidP="009863EA">
                  <w:pPr>
                    <w:pStyle w:val="NoSpacing"/>
                    <w:rPr>
                      <w:b/>
                      <w:color w:val="ED4136" w:themeColor="accent1"/>
                      <w:sz w:val="72"/>
                      <w:szCs w:val="72"/>
                    </w:rPr>
                  </w:pPr>
                  <w:r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 </w:t>
                  </w:r>
                  <w:r w:rsidR="003B021C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  </w:t>
                  </w:r>
                  <w:r w:rsid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 </w:t>
                  </w:r>
                  <w:r w:rsidR="0085157D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 xml:space="preserve"> </w:t>
                  </w:r>
                  <w:r w:rsidR="000060FE" w:rsidRPr="009863EA">
                    <w:rPr>
                      <w:b/>
                      <w:color w:val="ED4136" w:themeColor="accent1"/>
                      <w:sz w:val="96"/>
                      <w:szCs w:val="96"/>
                    </w:rPr>
                    <w:t>A</w:t>
                  </w:r>
                  <w:r w:rsidR="000060FE" w:rsidRPr="009863EA">
                    <w:rPr>
                      <w:b/>
                      <w:color w:val="ED4136" w:themeColor="accent1"/>
                      <w:sz w:val="72"/>
                      <w:szCs w:val="72"/>
                    </w:rPr>
                    <w:t>partments</w:t>
                  </w:r>
                </w:p>
                <w:p w:rsidR="000060FE" w:rsidRPr="00161936" w:rsidRDefault="0085157D" w:rsidP="000060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0060FE">
                    <w:rPr>
                      <w:b/>
                      <w:sz w:val="24"/>
                      <w:szCs w:val="24"/>
                    </w:rPr>
                    <w:t>15 Cottage Street, Easthampton, MA 01027  413.536.8048</w:t>
                  </w:r>
                </w:p>
                <w:tbl>
                  <w:tblPr>
                    <w:tblStyle w:val="TableGrid"/>
                    <w:tblW w:w="3150" w:type="dxa"/>
                    <w:tblInd w:w="152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0"/>
                    <w:gridCol w:w="1530"/>
                  </w:tblGrid>
                  <w:tr w:rsidR="0085157D" w:rsidTr="00E234FA">
                    <w:trPr>
                      <w:trHeight w:val="139"/>
                    </w:trPr>
                    <w:tc>
                      <w:tcPr>
                        <w:tcW w:w="1620" w:type="dxa"/>
                        <w:shd w:val="clear" w:color="auto" w:fill="BFBFBF" w:themeFill="background1" w:themeFillShade="BF"/>
                      </w:tcPr>
                      <w:p w:rsidR="0085157D" w:rsidRPr="007C309B" w:rsidRDefault="0085157D" w:rsidP="000060FE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C309B">
                          <w:rPr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y</w:t>
                        </w:r>
                        <w:r w:rsidRPr="007C309B">
                          <w:rPr>
                            <w:b/>
                            <w:sz w:val="24"/>
                            <w:szCs w:val="24"/>
                          </w:rPr>
                          <w:t>pe</w:t>
                        </w:r>
                      </w:p>
                    </w:tc>
                    <w:tc>
                      <w:tcPr>
                        <w:tcW w:w="1530" w:type="dxa"/>
                        <w:shd w:val="clear" w:color="auto" w:fill="BFBFBF" w:themeFill="background1" w:themeFillShade="BF"/>
                      </w:tcPr>
                      <w:p w:rsidR="0085157D" w:rsidRPr="007C309B" w:rsidRDefault="0085157D" w:rsidP="000060FE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R</w:t>
                        </w:r>
                        <w:r w:rsidRPr="007C309B">
                          <w:rPr>
                            <w:b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Range </w:t>
                        </w:r>
                      </w:p>
                    </w:tc>
                  </w:tr>
                  <w:tr w:rsidR="0085157D" w:rsidTr="00E234FA">
                    <w:trPr>
                      <w:trHeight w:val="70"/>
                    </w:trPr>
                    <w:tc>
                      <w:tcPr>
                        <w:tcW w:w="1620" w:type="dxa"/>
                      </w:tcPr>
                      <w:p w:rsidR="0085157D" w:rsidRDefault="0085157D" w:rsidP="000060FE">
                        <w:pPr>
                          <w:pStyle w:val="NoSpacing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2 Bedroom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85157D" w:rsidRDefault="0085157D" w:rsidP="00BB07B8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$ </w:t>
                        </w:r>
                        <w:r w:rsidR="002459E4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="00BB07B8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="002459E4">
                          <w:rPr>
                            <w:b/>
                            <w:sz w:val="18"/>
                            <w:szCs w:val="18"/>
                          </w:rPr>
                          <w:t xml:space="preserve">5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 w:rsidR="002459E4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975</w:t>
                        </w:r>
                      </w:p>
                    </w:tc>
                  </w:tr>
                  <w:tr w:rsidR="0085157D" w:rsidTr="00E234FA">
                    <w:trPr>
                      <w:trHeight w:val="102"/>
                    </w:trPr>
                    <w:tc>
                      <w:tcPr>
                        <w:tcW w:w="1620" w:type="dxa"/>
                      </w:tcPr>
                      <w:p w:rsidR="0085157D" w:rsidRDefault="0085157D" w:rsidP="000060FE">
                        <w:pPr>
                          <w:pStyle w:val="NoSpacing"/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3 Bedroom</w:t>
                        </w:r>
                      </w:p>
                    </w:tc>
                    <w:tc>
                      <w:tcPr>
                        <w:tcW w:w="1530" w:type="dxa"/>
                      </w:tcPr>
                      <w:p w:rsidR="0085157D" w:rsidRDefault="0085157D" w:rsidP="002459E4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$ </w:t>
                        </w:r>
                        <w:r w:rsidR="002459E4">
                          <w:rPr>
                            <w:b/>
                            <w:sz w:val="18"/>
                            <w:szCs w:val="18"/>
                          </w:rPr>
                          <w:t>92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="002459E4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- 1,125</w:t>
                        </w:r>
                      </w:p>
                    </w:tc>
                  </w:tr>
                </w:tbl>
                <w:tbl>
                  <w:tblPr>
                    <w:tblStyle w:val="TableGrid"/>
                    <w:tblpPr w:leftFromText="180" w:rightFromText="180" w:vertAnchor="text" w:horzAnchor="page" w:tblpX="1141" w:tblpY="62"/>
                    <w:tblOverlap w:val="never"/>
                    <w:tblW w:w="41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75"/>
                    <w:gridCol w:w="2160"/>
                  </w:tblGrid>
                  <w:tr w:rsidR="00B0129E" w:rsidTr="00E234FA">
                    <w:tc>
                      <w:tcPr>
                        <w:tcW w:w="1975" w:type="dxa"/>
                        <w:shd w:val="clear" w:color="auto" w:fill="BFBFBF" w:themeFill="background1" w:themeFillShade="BF"/>
                      </w:tcPr>
                      <w:p w:rsidR="00B0129E" w:rsidRPr="007C309B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C309B">
                          <w:rPr>
                            <w:b/>
                            <w:sz w:val="24"/>
                            <w:szCs w:val="24"/>
                          </w:rPr>
                          <w:t>Household Size</w:t>
                        </w:r>
                      </w:p>
                    </w:tc>
                    <w:tc>
                      <w:tcPr>
                        <w:tcW w:w="2160" w:type="dxa"/>
                        <w:shd w:val="clear" w:color="auto" w:fill="BFBFBF" w:themeFill="background1" w:themeFillShade="BF"/>
                      </w:tcPr>
                      <w:p w:rsidR="00B0129E" w:rsidRPr="007C309B" w:rsidRDefault="0085157D" w:rsidP="00F434C4">
                        <w:pPr>
                          <w:pStyle w:val="NoSpacing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Maximum Income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Pr="0068546D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1   Person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$ 36,120.00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Pr="0068546D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  Persons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$ 41,280.00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Pr="0068546D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3  Persons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$ 46,440.00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Pr="0068546D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4  Persons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$ 51,540.00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5  Persons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$ 55,680.00</w:t>
                        </w:r>
                      </w:p>
                    </w:tc>
                  </w:tr>
                  <w:tr w:rsidR="00B0129E" w:rsidTr="00E234FA">
                    <w:tc>
                      <w:tcPr>
                        <w:tcW w:w="1975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6  Persons</w:t>
                        </w:r>
                      </w:p>
                    </w:tc>
                    <w:tc>
                      <w:tcPr>
                        <w:tcW w:w="2160" w:type="dxa"/>
                      </w:tcPr>
                      <w:p w:rsidR="00B0129E" w:rsidRDefault="00B0129E" w:rsidP="000060FE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$ 59,820.00</w:t>
                        </w:r>
                      </w:p>
                    </w:tc>
                  </w:tr>
                </w:tbl>
                <w:p w:rsidR="000060FE" w:rsidRPr="007C309B" w:rsidRDefault="000060FE" w:rsidP="000060FE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</w:t>
                  </w:r>
                </w:p>
                <w:p w:rsidR="00F57706" w:rsidRDefault="00F57706" w:rsidP="000060FE"/>
                <w:p w:rsidR="000060FE" w:rsidRDefault="000060FE" w:rsidP="000060FE"/>
                <w:p w:rsidR="000060FE" w:rsidRDefault="000060FE" w:rsidP="000060FE"/>
                <w:p w:rsidR="00E74EC4" w:rsidRDefault="000B722F" w:rsidP="009863EA">
                  <w:r>
                    <w:rPr>
                      <w:b/>
                      <w:sz w:val="24"/>
                      <w:szCs w:val="24"/>
                    </w:rPr>
                    <w:t>Mail completed applications to</w:t>
                  </w:r>
                  <w:r w:rsidR="004E1680"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sz w:val="24"/>
                      <w:szCs w:val="24"/>
                    </w:rPr>
                    <w:t xml:space="preserve"> Appleton Corp, 57 Suffolk St</w:t>
                  </w:r>
                  <w:r w:rsidR="003B021C">
                    <w:rPr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B021C">
                    <w:rPr>
                      <w:b/>
                      <w:sz w:val="24"/>
                      <w:szCs w:val="24"/>
                    </w:rPr>
                    <w:t xml:space="preserve"> Holyoke, </w:t>
                  </w:r>
                  <w:proofErr w:type="gramStart"/>
                  <w:r w:rsidR="003B021C">
                    <w:rPr>
                      <w:b/>
                      <w:sz w:val="24"/>
                      <w:szCs w:val="24"/>
                    </w:rPr>
                    <w:t>MA</w:t>
                  </w:r>
                  <w:proofErr w:type="gramEnd"/>
                  <w:r w:rsidR="003B021C">
                    <w:rPr>
                      <w:b/>
                      <w:sz w:val="24"/>
                      <w:szCs w:val="24"/>
                    </w:rPr>
                    <w:t xml:space="preserve"> 01040</w:t>
                  </w:r>
                  <w:r w:rsidR="00E74EC4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B04193">
                    <w:rPr>
                      <w:b/>
                      <w:sz w:val="24"/>
                      <w:szCs w:val="24"/>
                    </w:rPr>
                    <w:t xml:space="preserve"> EMAIL: acottagesquare@oconnells.com</w:t>
                  </w:r>
                  <w:r w:rsidR="00E74EC4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4546BF">
                    <w:rPr>
                      <w:b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 w:rsidR="009863EA" w:rsidRPr="001306E2"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 wp14:anchorId="1CA4CA25" wp14:editId="78EBA58F">
                        <wp:extent cx="238088" cy="161925"/>
                        <wp:effectExtent l="0" t="0" r="0" b="0"/>
                        <wp:docPr id="8" name="Picture 4" descr="See full size image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ee full size image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954" cy="1842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46BF" w:rsidRPr="001306E2">
                    <w:rPr>
                      <w:rFonts w:ascii="Arial" w:hAnsi="Arial" w:cs="Arial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 wp14:anchorId="709D2F0F" wp14:editId="59233534">
                        <wp:extent cx="288494" cy="219075"/>
                        <wp:effectExtent l="0" t="0" r="0" b="0"/>
                        <wp:docPr id="12" name="ipf-aGO_Dd6k8DS5M:" descr="http://t2.gstatic.com/images?q=tbn:-aGO_Dd6k8DS5M:http://austin.smallplanetguide.com/rentals/images/icons/eho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-aGO_Dd6k8DS5M:" descr="http://t2.gstatic.com/images?q=tbn:-aGO_Dd6k8DS5M:http://austin.smallplanetguide.com/rentals/images/icons/eho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517" cy="223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863EA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9863EA" w:rsidRPr="00B720E5">
                    <w:rPr>
                      <w:b/>
                      <w:color w:val="ED4136" w:themeColor="accent1"/>
                      <w:sz w:val="16"/>
                      <w:szCs w:val="16"/>
                    </w:rPr>
                    <w:t>Rents, Utility Allowance &amp; Income Limits Based on HUD</w:t>
                  </w:r>
                  <w:r w:rsidR="009863EA" w:rsidRPr="00B720E5">
                    <w:rPr>
                      <w:b/>
                      <w:color w:val="ED4136" w:themeColor="accent1"/>
                      <w:sz w:val="24"/>
                      <w:szCs w:val="24"/>
                    </w:rPr>
                    <w:t xml:space="preserve"> </w:t>
                  </w:r>
                  <w:r w:rsidR="009863EA" w:rsidRPr="00B720E5">
                    <w:rPr>
                      <w:b/>
                      <w:color w:val="ED4136" w:themeColor="accent1"/>
                      <w:sz w:val="16"/>
                      <w:szCs w:val="16"/>
                    </w:rPr>
                    <w:t>Guidelines &amp; subject to change.</w:t>
                  </w:r>
                </w:p>
              </w:tc>
            </w:tr>
            <w:tr w:rsidR="009863EA" w:rsidTr="009863EA">
              <w:trPr>
                <w:trHeight w:hRule="exact" w:val="6750"/>
              </w:trPr>
              <w:tc>
                <w:tcPr>
                  <w:tcW w:w="7200" w:type="dxa"/>
                </w:tcPr>
                <w:p w:rsidR="009863EA" w:rsidRPr="009863EA" w:rsidRDefault="00B720E5" w:rsidP="009863EA">
                  <w:pPr>
                    <w:pStyle w:val="NoSpacing"/>
                    <w:rPr>
                      <w:b/>
                      <w:color w:val="ED4136" w:themeColor="accent1"/>
                      <w:sz w:val="16"/>
                      <w:szCs w:val="16"/>
                    </w:rPr>
                  </w:pPr>
                  <w:r>
                    <w:rPr>
                      <w:b/>
                      <w:color w:val="ED4136" w:themeColor="accent1"/>
                      <w:sz w:val="16"/>
                      <w:szCs w:val="16"/>
                    </w:rPr>
                    <w:t xml:space="preserve">                                            </w:t>
                  </w:r>
                  <w:r w:rsidR="009863EA" w:rsidRPr="009863EA">
                    <w:rPr>
                      <w:b/>
                      <w:color w:val="ED4136" w:themeColor="accent1"/>
                      <w:sz w:val="16"/>
                      <w:szCs w:val="16"/>
                    </w:rPr>
                    <w:t>In</w:t>
                  </w:r>
                  <w:r w:rsidR="009863EA">
                    <w:rPr>
                      <w:b/>
                      <w:color w:val="ED4136" w:themeColor="accent1"/>
                      <w:sz w:val="16"/>
                      <w:szCs w:val="16"/>
                    </w:rPr>
                    <w:t xml:space="preserve">formation contained </w:t>
                  </w:r>
                  <w:r>
                    <w:rPr>
                      <w:b/>
                      <w:color w:val="ED4136" w:themeColor="accent1"/>
                      <w:sz w:val="16"/>
                      <w:szCs w:val="16"/>
                    </w:rPr>
                    <w:t>herein</w:t>
                  </w:r>
                  <w:r w:rsidR="009863EA">
                    <w:rPr>
                      <w:b/>
                      <w:color w:val="ED4136" w:themeColor="accent1"/>
                      <w:sz w:val="16"/>
                      <w:szCs w:val="16"/>
                    </w:rPr>
                    <w:t xml:space="preserve"> subject to change without notice</w:t>
                  </w:r>
                </w:p>
              </w:tc>
            </w:tr>
            <w:tr w:rsidR="003B021C" w:rsidTr="000060FE">
              <w:trPr>
                <w:trHeight w:hRule="exact" w:val="6390"/>
              </w:trPr>
              <w:tc>
                <w:tcPr>
                  <w:tcW w:w="7200" w:type="dxa"/>
                </w:tcPr>
                <w:p w:rsidR="003B021C" w:rsidRPr="004546BF" w:rsidRDefault="004546BF" w:rsidP="00A12BBD">
                  <w:pPr>
                    <w:pStyle w:val="Subtitle"/>
                    <w:numPr>
                      <w:ilvl w:val="0"/>
                      <w:numId w:val="0"/>
                    </w:numPr>
                    <w:ind w:left="630"/>
                    <w:rPr>
                      <w:sz w:val="16"/>
                      <w:szCs w:val="16"/>
                    </w:rPr>
                  </w:pPr>
                  <w:r w:rsidRPr="004546BF">
                    <w:rPr>
                      <w:sz w:val="16"/>
                      <w:szCs w:val="16"/>
                    </w:rPr>
                    <w:t>Rents</w:t>
                  </w:r>
                  <w:r>
                    <w:rPr>
                      <w:sz w:val="16"/>
                      <w:szCs w:val="16"/>
                    </w:rPr>
                    <w:t xml:space="preserve">, utility allowance &amp; income limitsbased on HUD guidelines and subject to   </w:t>
                  </w:r>
                  <w:r w:rsidR="00A12BBD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change. Information contained herin subject to change without notice.</w:t>
                  </w:r>
                </w:p>
              </w:tc>
            </w:tr>
            <w:tr w:rsidR="00F57706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F57706" w:rsidRDefault="00F57706"/>
              </w:tc>
            </w:tr>
          </w:tbl>
          <w:p w:rsidR="00F57706" w:rsidRDefault="00F57706"/>
        </w:tc>
        <w:tc>
          <w:tcPr>
            <w:tcW w:w="144" w:type="dxa"/>
          </w:tcPr>
          <w:p w:rsidR="00F57706" w:rsidRDefault="00F57706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F57706">
              <w:trPr>
                <w:trHeight w:hRule="exact" w:val="10800"/>
              </w:trPr>
              <w:tc>
                <w:tcPr>
                  <w:tcW w:w="3446" w:type="dxa"/>
                  <w:shd w:val="clear" w:color="auto" w:fill="F5A219" w:themeFill="accent2"/>
                  <w:vAlign w:val="center"/>
                </w:tcPr>
                <w:p w:rsidR="00E74EC4" w:rsidRDefault="000060FE" w:rsidP="00E74EC4">
                  <w:pPr>
                    <w:pStyle w:val="Heading2"/>
                  </w:pPr>
                  <w:r>
                    <w:t>B</w:t>
                  </w:r>
                  <w:r w:rsidR="00E74EC4">
                    <w:t xml:space="preserve">RAND </w:t>
                  </w:r>
                  <w:r>
                    <w:t>N</w:t>
                  </w:r>
                  <w:r w:rsidR="00E74EC4">
                    <w:t xml:space="preserve">EW        </w:t>
                  </w:r>
                  <w:r>
                    <w:t xml:space="preserve"> </w:t>
                  </w:r>
                  <w:bookmarkStart w:id="0" w:name="_GoBack"/>
                  <w:bookmarkEnd w:id="0"/>
                  <w:r w:rsidR="00E74EC4">
                    <w:t xml:space="preserve"> </w:t>
                  </w:r>
                  <w:r>
                    <w:t xml:space="preserve">2 &amp; 3 bedroom </w:t>
                  </w:r>
                </w:p>
                <w:p w:rsidR="00E74EC4" w:rsidRDefault="00E74EC4" w:rsidP="00E74EC4">
                  <w:pPr>
                    <w:pStyle w:val="Heading2"/>
                  </w:pPr>
                  <w:r>
                    <w:t xml:space="preserve"> SMOKE FREE </w:t>
                  </w:r>
                </w:p>
                <w:p w:rsidR="00F57706" w:rsidRDefault="00E74EC4">
                  <w:pPr>
                    <w:pStyle w:val="Heading2"/>
                  </w:pPr>
                  <w:r>
                    <w:t>APA</w:t>
                  </w:r>
                  <w:r w:rsidR="000060FE">
                    <w:t>RTMENTS!</w:t>
                  </w:r>
                </w:p>
                <w:p w:rsidR="000060FE" w:rsidRPr="000060FE" w:rsidRDefault="000060FE" w:rsidP="000060FE">
                  <w:pPr>
                    <w:pStyle w:val="Line"/>
                  </w:pPr>
                  <w:r>
                    <w:t xml:space="preserve"> 1,</w:t>
                  </w:r>
                </w:p>
                <w:p w:rsidR="000060FE" w:rsidRDefault="000060FE" w:rsidP="000060FE">
                  <w:pPr>
                    <w:pStyle w:val="Line"/>
                  </w:pPr>
                  <w:r>
                    <w:t>1</w:t>
                  </w:r>
                </w:p>
                <w:p w:rsidR="00E74EC4" w:rsidRDefault="00EC1F3B" w:rsidP="000060FE">
                  <w:pPr>
                    <w:pStyle w:val="Heading2"/>
                  </w:pPr>
                  <w:r>
                    <w:t>DESIGNED WITH YOU IN MIND -</w:t>
                  </w:r>
                </w:p>
                <w:p w:rsidR="000060FE" w:rsidRDefault="000060FE" w:rsidP="000060FE">
                  <w:pPr>
                    <w:pStyle w:val="Heading2"/>
                  </w:pPr>
                  <w:r>
                    <w:t>SPACIOUS OPEN FLOOR PLANS</w:t>
                  </w:r>
                </w:p>
                <w:p w:rsidR="000060FE" w:rsidRPr="000060FE" w:rsidRDefault="000060FE" w:rsidP="000060FE">
                  <w:pPr>
                    <w:pStyle w:val="Line"/>
                  </w:pPr>
                </w:p>
                <w:p w:rsidR="00F57706" w:rsidRDefault="00F57706">
                  <w:pPr>
                    <w:pStyle w:val="Line"/>
                  </w:pPr>
                </w:p>
                <w:p w:rsidR="0085157D" w:rsidRDefault="0085157D">
                  <w:pPr>
                    <w:pStyle w:val="Heading2"/>
                  </w:pPr>
                  <w:r>
                    <w:t>ENERGY STAR</w:t>
                  </w:r>
                </w:p>
                <w:p w:rsidR="00F57706" w:rsidRDefault="000060FE">
                  <w:pPr>
                    <w:pStyle w:val="Heading2"/>
                  </w:pPr>
                  <w:r>
                    <w:t>APPLIANCES PROVIDED</w:t>
                  </w:r>
                </w:p>
                <w:p w:rsidR="000060FE" w:rsidRPr="000060FE" w:rsidRDefault="000060FE" w:rsidP="000060FE">
                  <w:pPr>
                    <w:pStyle w:val="Line"/>
                  </w:pPr>
                </w:p>
                <w:p w:rsidR="00F57706" w:rsidRDefault="00F57706">
                  <w:pPr>
                    <w:pStyle w:val="Line"/>
                  </w:pPr>
                </w:p>
                <w:p w:rsidR="00F57706" w:rsidRDefault="000060FE">
                  <w:pPr>
                    <w:pStyle w:val="Heading2"/>
                  </w:pPr>
                  <w:r>
                    <w:t>EXPOSED BEAMS AND BRICK WALLS</w:t>
                  </w:r>
                </w:p>
                <w:p w:rsidR="00F57706" w:rsidRDefault="00F57706">
                  <w:pPr>
                    <w:pStyle w:val="Line"/>
                  </w:pPr>
                </w:p>
                <w:p w:rsidR="00F57706" w:rsidRDefault="000060FE" w:rsidP="000060FE">
                  <w:pPr>
                    <w:pStyle w:val="Line"/>
                  </w:pPr>
                  <w:r>
                    <w:t xml:space="preserve">ECONOMICAL </w:t>
                  </w:r>
                  <w:proofErr w:type="spellStart"/>
                  <w:r>
                    <w:t>GEconomical</w:t>
                  </w:r>
                  <w:proofErr w:type="spellEnd"/>
                  <w:r>
                    <w:t xml:space="preserve"> gas for heating and CA</w:t>
                  </w:r>
                </w:p>
              </w:tc>
            </w:tr>
            <w:tr w:rsidR="00F57706">
              <w:trPr>
                <w:trHeight w:hRule="exact" w:val="144"/>
              </w:trPr>
              <w:tc>
                <w:tcPr>
                  <w:tcW w:w="3446" w:type="dxa"/>
                </w:tcPr>
                <w:p w:rsidR="00F57706" w:rsidRDefault="00F57706"/>
              </w:tc>
            </w:tr>
            <w:tr w:rsidR="00F57706" w:rsidTr="00E74EC4">
              <w:trPr>
                <w:trHeight w:hRule="exact" w:val="3897"/>
              </w:trPr>
              <w:tc>
                <w:tcPr>
                  <w:tcW w:w="3446" w:type="dxa"/>
                  <w:shd w:val="clear" w:color="auto" w:fill="ED4136" w:themeFill="accent1"/>
                  <w:vAlign w:val="center"/>
                </w:tcPr>
                <w:p w:rsidR="00E74EC4" w:rsidRDefault="00E74EC4">
                  <w:pPr>
                    <w:pStyle w:val="Heading3"/>
                  </w:pPr>
                  <w:r w:rsidRPr="00E74EC4">
                    <w:rPr>
                      <w:sz w:val="28"/>
                      <w:szCs w:val="28"/>
                    </w:rPr>
                    <w:t xml:space="preserve">Applications available by phone </w:t>
                  </w:r>
                  <w:r w:rsidR="000B722F">
                    <w:rPr>
                      <w:sz w:val="28"/>
                      <w:szCs w:val="28"/>
                    </w:rPr>
                    <w:t xml:space="preserve">413-536-8048 </w:t>
                  </w:r>
                  <w:r w:rsidRPr="00E74EC4">
                    <w:rPr>
                      <w:sz w:val="28"/>
                      <w:szCs w:val="28"/>
                    </w:rPr>
                    <w:t>or can be picked up</w:t>
                  </w:r>
                  <w:r>
                    <w:t>:</w:t>
                  </w:r>
                </w:p>
                <w:p w:rsidR="00E74EC4" w:rsidRPr="000B722F" w:rsidRDefault="00E74EC4" w:rsidP="00E74EC4">
                  <w:pPr>
                    <w:rPr>
                      <w:b/>
                      <w:sz w:val="20"/>
                      <w:szCs w:val="20"/>
                    </w:rPr>
                  </w:pPr>
                  <w:r w:rsidRPr="000B722F">
                    <w:rPr>
                      <w:b/>
                      <w:sz w:val="20"/>
                      <w:szCs w:val="20"/>
                    </w:rPr>
                    <w:t>Appleton Corp – 57 Suffolk Street, Holyoke, MA</w:t>
                  </w:r>
                </w:p>
                <w:p w:rsidR="00E74EC4" w:rsidRPr="000B722F" w:rsidRDefault="00E74EC4" w:rsidP="00E74EC4">
                  <w:pPr>
                    <w:rPr>
                      <w:b/>
                      <w:sz w:val="20"/>
                      <w:szCs w:val="20"/>
                    </w:rPr>
                  </w:pPr>
                  <w:r w:rsidRPr="000B722F">
                    <w:rPr>
                      <w:b/>
                      <w:sz w:val="20"/>
                      <w:szCs w:val="20"/>
                    </w:rPr>
                    <w:t xml:space="preserve">Easthampton Municipal Bldg. </w:t>
                  </w:r>
                  <w:r w:rsidR="000B722F">
                    <w:rPr>
                      <w:b/>
                      <w:sz w:val="20"/>
                      <w:szCs w:val="20"/>
                    </w:rPr>
                    <w:t xml:space="preserve">      </w:t>
                  </w:r>
                  <w:r w:rsidRPr="000B722F">
                    <w:rPr>
                      <w:b/>
                      <w:sz w:val="20"/>
                      <w:szCs w:val="20"/>
                    </w:rPr>
                    <w:t>50 Payson Ave</w:t>
                  </w:r>
                  <w:r w:rsidR="000B722F">
                    <w:rPr>
                      <w:b/>
                      <w:sz w:val="20"/>
                      <w:szCs w:val="20"/>
                    </w:rPr>
                    <w:t>, Easthampton, MA</w:t>
                  </w:r>
                </w:p>
                <w:p w:rsidR="00E74EC4" w:rsidRPr="000B722F" w:rsidRDefault="00E74EC4" w:rsidP="00E74EC4">
                  <w:pPr>
                    <w:rPr>
                      <w:b/>
                      <w:sz w:val="22"/>
                      <w:szCs w:val="22"/>
                    </w:rPr>
                  </w:pPr>
                  <w:r w:rsidRPr="000B722F">
                    <w:rPr>
                      <w:b/>
                      <w:sz w:val="20"/>
                      <w:szCs w:val="20"/>
                    </w:rPr>
                    <w:t>Easthampton Community</w:t>
                  </w:r>
                  <w:r w:rsidRPr="000B722F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B722F">
                    <w:rPr>
                      <w:b/>
                      <w:sz w:val="20"/>
                      <w:szCs w:val="20"/>
                    </w:rPr>
                    <w:t>Cntr</w:t>
                  </w:r>
                  <w:proofErr w:type="spellEnd"/>
                  <w:r w:rsidR="000B722F">
                    <w:rPr>
                      <w:b/>
                      <w:sz w:val="20"/>
                      <w:szCs w:val="20"/>
                    </w:rPr>
                    <w:t xml:space="preserve">     12 Clark Street, Easthampton, MA</w:t>
                  </w:r>
                </w:p>
                <w:p w:rsidR="00F57706" w:rsidRDefault="00F57706">
                  <w:pPr>
                    <w:pStyle w:val="ContactInfo"/>
                  </w:pPr>
                </w:p>
                <w:p w:rsidR="00F57706" w:rsidRDefault="00F57706" w:rsidP="00E74EC4">
                  <w:pPr>
                    <w:pStyle w:val="Date"/>
                  </w:pPr>
                </w:p>
              </w:tc>
            </w:tr>
          </w:tbl>
          <w:p w:rsidR="00F57706" w:rsidRDefault="00F57706"/>
        </w:tc>
      </w:tr>
    </w:tbl>
    <w:p w:rsidR="00F57706" w:rsidRDefault="00F57706">
      <w:pPr>
        <w:pStyle w:val="NoSpacing"/>
      </w:pPr>
    </w:p>
    <w:sectPr w:rsidR="00F5770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8F10E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1in;height:3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" o:bullet="t">
        <v:imagedata r:id="rId1" o:title="" cropbottom="-284f"/>
      </v:shape>
    </w:pict>
  </w:numPicBullet>
  <w:abstractNum w:abstractNumId="0">
    <w:nsid w:val="74B936E3"/>
    <w:multiLevelType w:val="hybridMultilevel"/>
    <w:tmpl w:val="AEF814E2"/>
    <w:lvl w:ilvl="0" w:tplc="85EE68BA">
      <w:start w:val="1"/>
      <w:numFmt w:val="bullet"/>
      <w:lvlText w:val=""/>
      <w:lvlPicBulletId w:val="0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33B06D94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63DC8F4A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3" w:tplc="87067F9C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2534BC42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5" w:tplc="A1F4BCE6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6" w:tplc="751C0DBE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70E8D7F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8" w:tplc="6D48C8AC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7D"/>
    <w:rsid w:val="000060FE"/>
    <w:rsid w:val="000B722F"/>
    <w:rsid w:val="000F7697"/>
    <w:rsid w:val="001E1597"/>
    <w:rsid w:val="002459E4"/>
    <w:rsid w:val="003B021C"/>
    <w:rsid w:val="0044263C"/>
    <w:rsid w:val="004546BF"/>
    <w:rsid w:val="004E1680"/>
    <w:rsid w:val="005E2CE7"/>
    <w:rsid w:val="00675CD1"/>
    <w:rsid w:val="0069002C"/>
    <w:rsid w:val="0085157D"/>
    <w:rsid w:val="009863EA"/>
    <w:rsid w:val="00A064ED"/>
    <w:rsid w:val="00A12BBD"/>
    <w:rsid w:val="00B0129E"/>
    <w:rsid w:val="00B04193"/>
    <w:rsid w:val="00B720E5"/>
    <w:rsid w:val="00BB07B8"/>
    <w:rsid w:val="00C83502"/>
    <w:rsid w:val="00E234FA"/>
    <w:rsid w:val="00E74EC4"/>
    <w:rsid w:val="00EC1F3B"/>
    <w:rsid w:val="00F434C4"/>
    <w:rsid w:val="00F57706"/>
    <w:rsid w:val="00F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6A89A-CFFB-423C-8720-F0749AF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D413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D4136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b/>
      <w:bCs/>
      <w:caps/>
      <w:color w:val="ED4136" w:themeColor="accent1"/>
      <w:kern w:val="28"/>
      <w:sz w:val="106"/>
      <w:szCs w:val="106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192" w:lineRule="auto"/>
    </w:pPr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D4136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google.com/imgres?imgurl=http://austin.smallplanetguide.com/rentals/images/icons/eho.gif&amp;imgrefurl=http://austin.smallplanetguide.com/rentals/index.php?p=equalhousingop&amp;usg=__5j3pW_2Ohi1SzzzeeBdUMrGt6sU=&amp;h=390&amp;w=390&amp;sz=5&amp;hl=en&amp;start=1&amp;itbs=1&amp;tbnid=-aGO_Dd6k8DS5M:&amp;tbnh=123&amp;tbnw=123&amp;prev=/images?q=equal+housing+logo&amp;tbnid=-aGO_Dd6k8DS5M:&amp;tbnh=0&amp;tbnw=0&amp;hl=en&amp;sa=X&amp;gbv=2&amp;imgtype=i_similar&amp;tbs=isch: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us.123rf.com/168nwm/Cole123RF/Cole123RF0803/Cole123RF080300311.jp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yle\Desktop\Marketing%20All\Cottage%20Square%20apts\Updated%20flyer%2011-13-14%202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FEF9B81-C341-4D9A-80F0-7D98730AF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flyer 11-13-14 2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Donna</dc:creator>
  <cp:keywords/>
  <dc:description/>
  <cp:lastModifiedBy>Coyle, Donna</cp:lastModifiedBy>
  <cp:revision>6</cp:revision>
  <cp:lastPrinted>2014-11-18T16:54:00Z</cp:lastPrinted>
  <dcterms:created xsi:type="dcterms:W3CDTF">2014-11-18T19:54:00Z</dcterms:created>
  <dcterms:modified xsi:type="dcterms:W3CDTF">2014-12-17T16:22:00Z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</Properties>
</file>